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A2" w:rsidRPr="007367A2" w:rsidRDefault="007367A2" w:rsidP="007367A2">
      <w:pPr>
        <w:autoSpaceDE w:val="0"/>
        <w:autoSpaceDN w:val="0"/>
        <w:adjustRightInd w:val="0"/>
        <w:spacing w:after="0" w:line="240" w:lineRule="auto"/>
        <w:ind w:left="-567"/>
        <w:jc w:val="center"/>
      </w:pPr>
      <w:r w:rsidRPr="007367A2">
        <w:rPr>
          <w:rFonts w:ascii="Times New Roman" w:eastAsia="Calibri" w:hAnsi="Times New Roman" w:cs="Times New Roman"/>
          <w:b/>
          <w:iCs/>
          <w:noProof/>
          <w:color w:val="000000"/>
          <w:lang w:eastAsia="ru-RU"/>
        </w:rPr>
        <w:drawing>
          <wp:inline distT="0" distB="0" distL="0" distR="0">
            <wp:extent cx="6524625" cy="9296400"/>
            <wp:effectExtent l="0" t="0" r="9525" b="0"/>
            <wp:docPr id="1" name="Рисунок 1" descr="C:\Users\Расим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сим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025" cy="930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</w:t>
      </w:r>
    </w:p>
    <w:p w:rsidR="00106389" w:rsidRDefault="00106389" w:rsidP="00106389">
      <w:pPr>
        <w:pStyle w:val="af5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1. Общие положения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1.1. Школьный спортивный клуб «ВЫМПЕЛ» муниципального казённого общеобразовательного учреждения «</w:t>
      </w:r>
      <w:proofErr w:type="spellStart"/>
      <w:r>
        <w:rPr>
          <w:sz w:val="27"/>
          <w:szCs w:val="27"/>
        </w:rPr>
        <w:t>Шиназская</w:t>
      </w:r>
      <w:proofErr w:type="spellEnd"/>
      <w:r>
        <w:rPr>
          <w:sz w:val="27"/>
          <w:szCs w:val="27"/>
        </w:rPr>
        <w:t xml:space="preserve"> средняя общеобразовательная школа» </w:t>
      </w:r>
      <w:proofErr w:type="spellStart"/>
      <w:r>
        <w:rPr>
          <w:sz w:val="27"/>
          <w:szCs w:val="27"/>
        </w:rPr>
        <w:t>Рутульского</w:t>
      </w:r>
      <w:proofErr w:type="spellEnd"/>
      <w:r>
        <w:rPr>
          <w:sz w:val="27"/>
          <w:szCs w:val="27"/>
        </w:rPr>
        <w:t xml:space="preserve"> района Республики Дагестан (далее – ШСК «ВЫМПЕЛ»)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1.2. Учредителем ШСК «ВЫМПЕЛ») является администрация МР «</w:t>
      </w:r>
      <w:proofErr w:type="spellStart"/>
      <w:r>
        <w:rPr>
          <w:sz w:val="27"/>
          <w:szCs w:val="27"/>
        </w:rPr>
        <w:t>Рутульский</w:t>
      </w:r>
      <w:proofErr w:type="spellEnd"/>
      <w:r>
        <w:rPr>
          <w:sz w:val="27"/>
          <w:szCs w:val="27"/>
        </w:rPr>
        <w:t xml:space="preserve"> район»</w:t>
      </w:r>
      <w:r w:rsidRPr="00106389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 казённого общеобразовательного учреждения «</w:t>
      </w:r>
      <w:proofErr w:type="spellStart"/>
      <w:r>
        <w:rPr>
          <w:sz w:val="27"/>
          <w:szCs w:val="27"/>
        </w:rPr>
        <w:t>Шиназская</w:t>
      </w:r>
      <w:proofErr w:type="spellEnd"/>
      <w:r>
        <w:rPr>
          <w:sz w:val="27"/>
          <w:szCs w:val="27"/>
        </w:rPr>
        <w:t xml:space="preserve"> средняя общеобразовательная школа».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1.3. ШСК «ВЫМПЕЛ»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 «О физической культуре и спорте в Российской Федерации» от 04.12.2007 г.№ 329-ФЗ, настоящим Уставом</w:t>
      </w:r>
      <w:bookmarkStart w:id="0" w:name="_GoBack"/>
      <w:bookmarkEnd w:id="0"/>
      <w:r>
        <w:rPr>
          <w:sz w:val="27"/>
          <w:szCs w:val="27"/>
        </w:rPr>
        <w:t>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1.4. Полное наименование: Школьный спортивный клуб «ВЫМПЕЛ» Сокращенное наименование: ШСК «ВЫМПЕЛ»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1.5. ШСК «ВЫМПЕЛ» не является юридическим лицом. Отношения между ШСК «ВЫМПЕЛ» обучающимися и их родителями (законными представителями</w:t>
      </w:r>
      <w:proofErr w:type="gramStart"/>
      <w:r>
        <w:rPr>
          <w:sz w:val="27"/>
          <w:szCs w:val="27"/>
        </w:rPr>
        <w:t>)р</w:t>
      </w:r>
      <w:proofErr w:type="gramEnd"/>
      <w:r>
        <w:rPr>
          <w:sz w:val="27"/>
          <w:szCs w:val="27"/>
        </w:rPr>
        <w:t>егулируются настоящим Уставом.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1.6. Место нахождения ШСК «ВЫМПЕЛ» 368700, Республика Дагестан, </w:t>
      </w:r>
      <w:proofErr w:type="spellStart"/>
      <w:r>
        <w:rPr>
          <w:sz w:val="27"/>
          <w:szCs w:val="27"/>
        </w:rPr>
        <w:t>Рутульский</w:t>
      </w:r>
      <w:proofErr w:type="spellEnd"/>
      <w:r>
        <w:rPr>
          <w:sz w:val="27"/>
          <w:szCs w:val="27"/>
        </w:rPr>
        <w:t xml:space="preserve"> район, с.</w:t>
      </w:r>
      <w:r w:rsidR="00EB1D6B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Шиназ</w:t>
      </w:r>
      <w:proofErr w:type="spellEnd"/>
      <w:r>
        <w:rPr>
          <w:sz w:val="27"/>
          <w:szCs w:val="27"/>
        </w:rPr>
        <w:t>, улица Центральная, д. 22.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1.7. ШСК «ВЫМПЕЛ» имеет свою эмблему, девиз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1.8. В ШСК «ВЫМПЕЛ»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2. Цели и задачи, права ШСК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2.1.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 спортивного мастерства.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2.2. Достижение указанных целей осуществляется посредством решения следующих стоящих перед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задач: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2.2.2. Активное содействие физическому, духовному и гражданско-патриотическому воспитанию обучающихся и педагогов, внедрение физической </w:t>
      </w:r>
      <w:r>
        <w:rPr>
          <w:sz w:val="27"/>
          <w:szCs w:val="27"/>
        </w:rPr>
        <w:lastRenderedPageBreak/>
        <w:t>культуры и спорта в их повседневную жизнь, организация работы по укреплению здоровья;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2.2.4. Организация занятий в спортивных кружках и секциях;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мероприятий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(проведение спартакиад, массовых спортивных соревнований, спортивных праздников и других мероприятий);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2.2.7. Воспитание у школьников общественной активности и трудолюбия, коллективизма и целеустремленности;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2.2.8. Профилактика правонарушений, асоциального поведения и вредных привычек среди обучающихся;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2.2.9. Создание сети физкультурного актива во всех классах школы;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2.2.10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.Содействие открытию спортивных секций;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2.2.14. Внедрение физической культуры в быт обучающихся, проведение спортивно-массовой и оздоровительной работы в школе;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2.2.15. Организация активного спортивно-оздоровительного отдыха (байдарочные походы, туризм и т.п.).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2.3. Для реализации основных задач,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имеет право: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2.3.3. Разрабатывать годовой график и расписание занятий по видам спорта;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2.3.5. Самостоятельно выбирать форму тестирования физической подготовленности обучающихся;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2.3.6. Проводить соревнования за счет средств образовательной организации и спонсоров;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2.3.7.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2.3.8.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В период летних каникул учебно-тренировочный процесс может продолжаться в форме проведения летних школ (школьных площадок);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2.3.9.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2.3.10.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В пределах своей компетенции решать кадровые вопросы;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2.3.11.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Представлять членов спортивного клуба на присвоение спортивного разряда;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2.3.12.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Награждать грамотами, призами, поощрять спортсменов и физкультурный актив;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2.3.13.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2.3.15.В установленном порядке приобретать и выдавать членам клуба для пользования спортивный инвентарь;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2.3.16.В установленном порядке предоставлять необходимую информацию о состоянии ШСК в образовательной организации;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2.3.17.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2.3.18. Иметь эмблему, знак, флаг и другую атрибутику.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2.4. В своей деятельности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</w:t>
      </w:r>
      <w:r w:rsidR="00EB1D6B">
        <w:rPr>
          <w:sz w:val="27"/>
          <w:szCs w:val="27"/>
        </w:rPr>
        <w:t xml:space="preserve"> села</w:t>
      </w:r>
      <w:r>
        <w:rPr>
          <w:sz w:val="27"/>
          <w:szCs w:val="27"/>
        </w:rPr>
        <w:t>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3. Образовательный процесс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3.1.ШСК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 xml:space="preserve">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</w:t>
      </w:r>
      <w:r w:rsidR="00EB1D6B">
        <w:rPr>
          <w:sz w:val="27"/>
          <w:szCs w:val="27"/>
        </w:rPr>
        <w:t>МКОУ «</w:t>
      </w:r>
      <w:proofErr w:type="spellStart"/>
      <w:r w:rsidR="00EB1D6B">
        <w:rPr>
          <w:sz w:val="27"/>
          <w:szCs w:val="27"/>
        </w:rPr>
        <w:t>Шиназская</w:t>
      </w:r>
      <w:proofErr w:type="spellEnd"/>
      <w:r w:rsidR="00EB1D6B">
        <w:rPr>
          <w:sz w:val="27"/>
          <w:szCs w:val="27"/>
        </w:rPr>
        <w:t xml:space="preserve"> СОШ».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3.2. Клуб организует работу в течение учебного года по выполнению норм ВФСК ГТО. В каникулярное время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работает с обучающимися, проводит учебно-тренировочные занятия по подготовке к выполнению норм ВФСК ГТО.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3.3. Спортивно-тренировочный и спортивно-оздоровительный процессы в клубе организуются через: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3.3.1. Групповые тренировочные занятия, спортивно-оздоровительные и теоретические занятия;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3.3.2. Тестирование и оценку физической подготовленности;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3.3.3. Медицинский контроль;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3.3.4. Участие в соревнованиях и матчевых встречах;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3.3.5. Инструкторскую и судейскую практику обучающихся.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3.4. ШСК «ИМПУЛЬС»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3.5. Критерии оценок в деятельности педагогов клуба: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3.5.1. Выполнение норм на «золотой», «серебряный», «бронзовый» знаки ГТО;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3.5.2.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Уровень посещаемости, стабильность контингента;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3.5.3. Динамика индивидуальных показателей развития физических качеств обучающихся;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3.5.4. Уровень освоения теоретических знаний.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3.6. Дисциплина в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4. Участники образовательного процесса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4.1. Членами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могут быть обучающиеся школы, достигшие возраста 8 лет, педагогические работники, родители (лица, их заменяющие);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4.2. Прием в члены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производится решением Совета ШСК на основании личных заявлений лиц, желающих стать членами ШСК.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4.3. Члены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имеют право: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4.3.1. Избирать и быть избранным в Совет клуба, принимать участие в мероприятиях, проводимых клубом;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4.3.3. Получать консультации, вносить предложения по улучшению работы клуба;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4.3.4. Систематически проходить медицинское обследование;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4.3.6. Носить спортивную форму, эмблему клуба.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4.4. Занимающиеся в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имеют право: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4.4.1. Заниматься в одной или двух секциях (по выбору) по различным видам спорта;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4.5. Педагогические работники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(тренеры-преподаватели, учителя физической культуры и т.д.) имеют право: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4.5.1. Защищать свою профессиональную честь и достоинство;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4.5.2. Свободно выбирать и использовать методики обучения, воспитания и спортивные тренировки;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4.5.3. Быть обеспеченным необходимым оборудованием и инвентарем;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4.5.4. Повышать свою квалификацию;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4.5.5. На социальные льготы и гарантии, установленные законодательством РФ для педагогических работников;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4.5.6. Работать в тесном контакте с родителями (законными представителями) обучающихся.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4.6. Родители (лица, их заменяющие) имеют право: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4.6.1. Защищать законные права и интересы ребенка;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4.6.2. Через Совет членов клуба участвовать в управлении ШСК </w:t>
      </w:r>
      <w:r w:rsidR="00EB1D6B">
        <w:rPr>
          <w:sz w:val="27"/>
          <w:szCs w:val="27"/>
        </w:rPr>
        <w:t>«ВЫМПЕЛ»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4.7. Члены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обязаны: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4.7.2. Бережно относиться к имуществу и инвентарю;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4.7.4. Помогать клубу в проведении массовых мероприятий;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4.7.6. Иметь собственную форму для занятий.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4.8. Занимающиеся в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обязаны:</w:t>
      </w:r>
    </w:p>
    <w:p w:rsidR="00EB1D6B" w:rsidRDefault="00106389" w:rsidP="00106389">
      <w:pPr>
        <w:pStyle w:val="af5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4.8.1. Соблюдать Устав ШСК </w:t>
      </w:r>
      <w:r w:rsidR="00EB1D6B">
        <w:rPr>
          <w:sz w:val="27"/>
          <w:szCs w:val="27"/>
        </w:rPr>
        <w:t xml:space="preserve">«ВЫМПЕЛ» 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4.8.2. Соблюдать спортивный режим, дисциплину и санитарно-гигиенические требования;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4.8.4. Уважать честь и достоинство других обучающихся.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4.9. Педагогические работники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обязаны: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4.9.1. Иметь высшее педагогическое или физкультурное образование, иметь квалификационную категорию.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4.9.2. Выполнять нормы настоящего Устава, правила внутреннего трудового распорядка;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4.9.3. Иметь следующие документы учета: программа деятельности на весь год, журнал учета работы и список обучающихся, журнал по технике безопасности, анализ работы за год.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4.10. Занимающимся в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запрещается: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4.10.1. Курить, употреблять спиртные напитки, наркотические или токсические вещества;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4.10.2. Вести самостоятельную предпринимательскую деятельность, в том числе заниматься розничной торговлей в ШСК;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4.10.3. Применять в отношении друг друга различные формы физического или психического насилия.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4.11. Родители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(лица, их заменяющие) за противоправные действия своих детей во время занятий в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5. Структура ШСК и организация управления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5.1. Деятельность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5.3. Органами самоуправления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являются общее собрание членов клуба и Совет клуба.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5.4.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Общее собрание (конференция) членов клуба созывается по мере необходимости, но не реже одного раза в год.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5.4.2.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>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5.5. Заседание Совета клуба проводится не реже одного раза в полугодие.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5.5.1. Совет клуба осуществляет: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5.5.1.1. Осуществляет прием в члены клуба и исключает из клуба;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5.5.1.2. Утверждает план работы;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5.5.1.3. Обсуждает отчеты и информацию о работе комиссий, секций, групп, команд;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5.5.1.4. Подводит итоги выполнения норм учащимися 4-5 ступени комплекса ВФСК ГТО;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lastRenderedPageBreak/>
        <w:t>6. Учет и отчетность ШСК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Учет работы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ведется в журнале по следующим разделам: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6.1. Состав Совета, комиссий, тренеров, преподавателей;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6.2. Состав занимающихся, расписание занятий, программный материал, посещаемость;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6.3. Протоколы выполнения комплекса ВФСК ГТО;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6.4. Сценарии праздников, результаты участия в соревнованиях;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6.5. Книга рекордов обучающихся школы;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6.6. План работы на год (календарный).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7. Организация и ликвидация ШСК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7.1.</w:t>
      </w:r>
      <w:r w:rsidR="00EB1D6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Все изменения и дополнения в Устав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7.2. Контроль деятельности за клубом осуществляется учредителем или иным лицом (уполномоченным)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7.3. Деятельность клуба может быть прекращена путем реорганизации или ликвидации клуба. ШСК может быть реорганизован, перепрофилирован, ликвидирован по решению учредителя и общего собрания (конференции).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8. Финансовая деятельность ШСК</w:t>
      </w:r>
    </w:p>
    <w:p w:rsidR="00106389" w:rsidRDefault="00106389" w:rsidP="00106389">
      <w:pPr>
        <w:pStyle w:val="af5"/>
        <w:spacing w:before="0" w:beforeAutospacing="0" w:after="0" w:afterAutospacing="0"/>
        <w:jc w:val="center"/>
      </w:pP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Источниками финансирования ШСК </w:t>
      </w:r>
      <w:r w:rsidR="00EB1D6B">
        <w:rPr>
          <w:sz w:val="27"/>
          <w:szCs w:val="27"/>
        </w:rPr>
        <w:t xml:space="preserve">«ВЫМПЕЛ» </w:t>
      </w:r>
      <w:r>
        <w:rPr>
          <w:sz w:val="27"/>
          <w:szCs w:val="27"/>
        </w:rPr>
        <w:t>являются: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обучающимися;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8.2. Добровольные поступления от физических и юридических лиц;</w:t>
      </w:r>
    </w:p>
    <w:p w:rsidR="00106389" w:rsidRDefault="00106389" w:rsidP="00106389">
      <w:pPr>
        <w:pStyle w:val="af5"/>
        <w:spacing w:before="0" w:beforeAutospacing="0" w:after="0" w:afterAutospacing="0" w:line="294" w:lineRule="atLeast"/>
      </w:pPr>
      <w:r>
        <w:rPr>
          <w:sz w:val="27"/>
          <w:szCs w:val="27"/>
        </w:rPr>
        <w:t>8.3. Прочие поступления.</w:t>
      </w:r>
    </w:p>
    <w:p w:rsidR="00106389" w:rsidRDefault="00106389" w:rsidP="00106389">
      <w:pPr>
        <w:pStyle w:val="af5"/>
        <w:spacing w:before="0" w:beforeAutospacing="0" w:after="0" w:afterAutospacing="0"/>
      </w:pPr>
      <w:r>
        <w:br/>
      </w:r>
    </w:p>
    <w:p w:rsidR="00F474FD" w:rsidRDefault="00F474FD"/>
    <w:sectPr w:rsidR="00F4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5F"/>
    <w:rsid w:val="00106389"/>
    <w:rsid w:val="00191617"/>
    <w:rsid w:val="007367A2"/>
    <w:rsid w:val="00860E5F"/>
    <w:rsid w:val="00E71A77"/>
    <w:rsid w:val="00EB1D6B"/>
    <w:rsid w:val="00F474FD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97"/>
  </w:style>
  <w:style w:type="paragraph" w:styleId="1">
    <w:name w:val="heading 1"/>
    <w:basedOn w:val="a"/>
    <w:next w:val="a"/>
    <w:link w:val="10"/>
    <w:uiPriority w:val="9"/>
    <w:qFormat/>
    <w:rsid w:val="00F54197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97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97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9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97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97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97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197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Заголовок 2 Знак"/>
    <w:link w:val="2"/>
    <w:uiPriority w:val="9"/>
    <w:semiHidden/>
    <w:rsid w:val="00F54197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4197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54197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Заголовок 5 Знак"/>
    <w:link w:val="5"/>
    <w:uiPriority w:val="9"/>
    <w:semiHidden/>
    <w:rsid w:val="00F54197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F54197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Заголовок 7 Знак"/>
    <w:link w:val="7"/>
    <w:uiPriority w:val="9"/>
    <w:semiHidden/>
    <w:rsid w:val="00F54197"/>
    <w:rPr>
      <w:rFonts w:ascii="Calibri Light" w:eastAsia="SimSun" w:hAnsi="Calibri Light" w:cs="Times New Roman"/>
      <w:color w:val="1F4E79"/>
    </w:rPr>
  </w:style>
  <w:style w:type="character" w:customStyle="1" w:styleId="80">
    <w:name w:val="Заголовок 8 Знак"/>
    <w:link w:val="8"/>
    <w:uiPriority w:val="9"/>
    <w:semiHidden/>
    <w:rsid w:val="00F54197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F54197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54197"/>
    <w:pPr>
      <w:spacing w:line="240" w:lineRule="auto"/>
    </w:pPr>
    <w:rPr>
      <w:b/>
      <w:bCs/>
      <w:smallCaps/>
      <w:color w:val="5B9BD5"/>
      <w:spacing w:val="6"/>
    </w:rPr>
  </w:style>
  <w:style w:type="paragraph" w:styleId="a4">
    <w:name w:val="Title"/>
    <w:basedOn w:val="a"/>
    <w:next w:val="a"/>
    <w:link w:val="a5"/>
    <w:uiPriority w:val="10"/>
    <w:qFormat/>
    <w:rsid w:val="00F54197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Название Знак"/>
    <w:link w:val="a4"/>
    <w:uiPriority w:val="10"/>
    <w:rsid w:val="00F54197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4197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a7">
    <w:name w:val="Подзаголовок Знак"/>
    <w:link w:val="a6"/>
    <w:uiPriority w:val="11"/>
    <w:rsid w:val="00F54197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F54197"/>
    <w:rPr>
      <w:b/>
      <w:bCs/>
    </w:rPr>
  </w:style>
  <w:style w:type="character" w:styleId="a9">
    <w:name w:val="Emphasis"/>
    <w:uiPriority w:val="20"/>
    <w:qFormat/>
    <w:rsid w:val="00F54197"/>
    <w:rPr>
      <w:i/>
      <w:iCs/>
    </w:rPr>
  </w:style>
  <w:style w:type="paragraph" w:styleId="aa">
    <w:name w:val="No Spacing"/>
    <w:link w:val="ab"/>
    <w:uiPriority w:val="1"/>
    <w:qFormat/>
    <w:rsid w:val="00F5419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F54197"/>
  </w:style>
  <w:style w:type="paragraph" w:styleId="ac">
    <w:name w:val="List Paragraph"/>
    <w:basedOn w:val="a"/>
    <w:uiPriority w:val="34"/>
    <w:qFormat/>
    <w:rsid w:val="00F541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197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F5419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4197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54197"/>
    <w:rPr>
      <w:rFonts w:ascii="Calibri Light" w:eastAsia="SimSun" w:hAnsi="Calibri Light" w:cs="Times New Roman"/>
      <w:color w:val="5B9BD5"/>
      <w:sz w:val="24"/>
      <w:szCs w:val="24"/>
    </w:rPr>
  </w:style>
  <w:style w:type="character" w:styleId="af">
    <w:name w:val="Subtle Emphasis"/>
    <w:uiPriority w:val="19"/>
    <w:qFormat/>
    <w:rsid w:val="00F54197"/>
    <w:rPr>
      <w:i/>
      <w:iCs/>
      <w:color w:val="404040"/>
    </w:rPr>
  </w:style>
  <w:style w:type="character" w:styleId="af0">
    <w:name w:val="Intense Emphasis"/>
    <w:uiPriority w:val="21"/>
    <w:qFormat/>
    <w:rsid w:val="00F54197"/>
    <w:rPr>
      <w:b w:val="0"/>
      <w:bCs w:val="0"/>
      <w:i/>
      <w:iCs/>
      <w:color w:val="5B9BD5"/>
    </w:rPr>
  </w:style>
  <w:style w:type="character" w:styleId="af1">
    <w:name w:val="Subtle Reference"/>
    <w:uiPriority w:val="31"/>
    <w:qFormat/>
    <w:rsid w:val="00F54197"/>
    <w:rPr>
      <w:smallCaps/>
      <w:color w:val="404040"/>
      <w:u w:val="single" w:color="7F7F7F"/>
    </w:rPr>
  </w:style>
  <w:style w:type="character" w:styleId="af2">
    <w:name w:val="Intense Reference"/>
    <w:uiPriority w:val="32"/>
    <w:qFormat/>
    <w:rsid w:val="00F54197"/>
    <w:rPr>
      <w:b/>
      <w:bCs/>
      <w:smallCaps/>
      <w:color w:val="5B9BD5"/>
      <w:spacing w:val="5"/>
      <w:u w:val="single"/>
    </w:rPr>
  </w:style>
  <w:style w:type="character" w:styleId="af3">
    <w:name w:val="Book Title"/>
    <w:uiPriority w:val="33"/>
    <w:qFormat/>
    <w:rsid w:val="00F54197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F5419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0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10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10638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7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7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97"/>
  </w:style>
  <w:style w:type="paragraph" w:styleId="1">
    <w:name w:val="heading 1"/>
    <w:basedOn w:val="a"/>
    <w:next w:val="a"/>
    <w:link w:val="10"/>
    <w:uiPriority w:val="9"/>
    <w:qFormat/>
    <w:rsid w:val="00F54197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97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97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9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97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97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97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197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Заголовок 2 Знак"/>
    <w:link w:val="2"/>
    <w:uiPriority w:val="9"/>
    <w:semiHidden/>
    <w:rsid w:val="00F54197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4197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54197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Заголовок 5 Знак"/>
    <w:link w:val="5"/>
    <w:uiPriority w:val="9"/>
    <w:semiHidden/>
    <w:rsid w:val="00F54197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F54197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Заголовок 7 Знак"/>
    <w:link w:val="7"/>
    <w:uiPriority w:val="9"/>
    <w:semiHidden/>
    <w:rsid w:val="00F54197"/>
    <w:rPr>
      <w:rFonts w:ascii="Calibri Light" w:eastAsia="SimSun" w:hAnsi="Calibri Light" w:cs="Times New Roman"/>
      <w:color w:val="1F4E79"/>
    </w:rPr>
  </w:style>
  <w:style w:type="character" w:customStyle="1" w:styleId="80">
    <w:name w:val="Заголовок 8 Знак"/>
    <w:link w:val="8"/>
    <w:uiPriority w:val="9"/>
    <w:semiHidden/>
    <w:rsid w:val="00F54197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F54197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54197"/>
    <w:pPr>
      <w:spacing w:line="240" w:lineRule="auto"/>
    </w:pPr>
    <w:rPr>
      <w:b/>
      <w:bCs/>
      <w:smallCaps/>
      <w:color w:val="5B9BD5"/>
      <w:spacing w:val="6"/>
    </w:rPr>
  </w:style>
  <w:style w:type="paragraph" w:styleId="a4">
    <w:name w:val="Title"/>
    <w:basedOn w:val="a"/>
    <w:next w:val="a"/>
    <w:link w:val="a5"/>
    <w:uiPriority w:val="10"/>
    <w:qFormat/>
    <w:rsid w:val="00F54197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Название Знак"/>
    <w:link w:val="a4"/>
    <w:uiPriority w:val="10"/>
    <w:rsid w:val="00F54197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4197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a7">
    <w:name w:val="Подзаголовок Знак"/>
    <w:link w:val="a6"/>
    <w:uiPriority w:val="11"/>
    <w:rsid w:val="00F54197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F54197"/>
    <w:rPr>
      <w:b/>
      <w:bCs/>
    </w:rPr>
  </w:style>
  <w:style w:type="character" w:styleId="a9">
    <w:name w:val="Emphasis"/>
    <w:uiPriority w:val="20"/>
    <w:qFormat/>
    <w:rsid w:val="00F54197"/>
    <w:rPr>
      <w:i/>
      <w:iCs/>
    </w:rPr>
  </w:style>
  <w:style w:type="paragraph" w:styleId="aa">
    <w:name w:val="No Spacing"/>
    <w:link w:val="ab"/>
    <w:uiPriority w:val="1"/>
    <w:qFormat/>
    <w:rsid w:val="00F5419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F54197"/>
  </w:style>
  <w:style w:type="paragraph" w:styleId="ac">
    <w:name w:val="List Paragraph"/>
    <w:basedOn w:val="a"/>
    <w:uiPriority w:val="34"/>
    <w:qFormat/>
    <w:rsid w:val="00F541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197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F5419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4197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54197"/>
    <w:rPr>
      <w:rFonts w:ascii="Calibri Light" w:eastAsia="SimSun" w:hAnsi="Calibri Light" w:cs="Times New Roman"/>
      <w:color w:val="5B9BD5"/>
      <w:sz w:val="24"/>
      <w:szCs w:val="24"/>
    </w:rPr>
  </w:style>
  <w:style w:type="character" w:styleId="af">
    <w:name w:val="Subtle Emphasis"/>
    <w:uiPriority w:val="19"/>
    <w:qFormat/>
    <w:rsid w:val="00F54197"/>
    <w:rPr>
      <w:i/>
      <w:iCs/>
      <w:color w:val="404040"/>
    </w:rPr>
  </w:style>
  <w:style w:type="character" w:styleId="af0">
    <w:name w:val="Intense Emphasis"/>
    <w:uiPriority w:val="21"/>
    <w:qFormat/>
    <w:rsid w:val="00F54197"/>
    <w:rPr>
      <w:b w:val="0"/>
      <w:bCs w:val="0"/>
      <w:i/>
      <w:iCs/>
      <w:color w:val="5B9BD5"/>
    </w:rPr>
  </w:style>
  <w:style w:type="character" w:styleId="af1">
    <w:name w:val="Subtle Reference"/>
    <w:uiPriority w:val="31"/>
    <w:qFormat/>
    <w:rsid w:val="00F54197"/>
    <w:rPr>
      <w:smallCaps/>
      <w:color w:val="404040"/>
      <w:u w:val="single" w:color="7F7F7F"/>
    </w:rPr>
  </w:style>
  <w:style w:type="character" w:styleId="af2">
    <w:name w:val="Intense Reference"/>
    <w:uiPriority w:val="32"/>
    <w:qFormat/>
    <w:rsid w:val="00F54197"/>
    <w:rPr>
      <w:b/>
      <w:bCs/>
      <w:smallCaps/>
      <w:color w:val="5B9BD5"/>
      <w:spacing w:val="5"/>
      <w:u w:val="single"/>
    </w:rPr>
  </w:style>
  <w:style w:type="character" w:styleId="af3">
    <w:name w:val="Book Title"/>
    <w:uiPriority w:val="33"/>
    <w:qFormat/>
    <w:rsid w:val="00F54197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F5419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0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10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10638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7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7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</dc:creator>
  <cp:keywords/>
  <dc:description/>
  <cp:lastModifiedBy>Uzer</cp:lastModifiedBy>
  <cp:revision>8</cp:revision>
  <cp:lastPrinted>2021-12-16T07:34:00Z</cp:lastPrinted>
  <dcterms:created xsi:type="dcterms:W3CDTF">2021-12-15T16:07:00Z</dcterms:created>
  <dcterms:modified xsi:type="dcterms:W3CDTF">2021-12-16T07:35:00Z</dcterms:modified>
</cp:coreProperties>
</file>